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EC0C" w14:textId="4D2AFEE4" w:rsidR="00F8509E" w:rsidRPr="001729C9" w:rsidRDefault="00AB5794">
      <w:pPr>
        <w:ind w:firstLineChars="3100" w:firstLine="6510"/>
        <w:rPr>
          <w:rFonts w:asciiTheme="majorEastAsia" w:eastAsiaTheme="majorEastAsia" w:hAnsiTheme="majorEastAsia"/>
          <w:szCs w:val="21"/>
        </w:rPr>
      </w:pPr>
      <w:r w:rsidRPr="001729C9">
        <w:rPr>
          <w:rFonts w:asciiTheme="majorEastAsia" w:eastAsiaTheme="majorEastAsia" w:hAnsiTheme="majorEastAsia" w:hint="eastAsia"/>
          <w:szCs w:val="21"/>
        </w:rPr>
        <w:t>令和2年4月</w:t>
      </w:r>
      <w:r w:rsidR="00576B98" w:rsidRPr="001729C9">
        <w:rPr>
          <w:rFonts w:asciiTheme="majorEastAsia" w:eastAsiaTheme="majorEastAsia" w:hAnsiTheme="majorEastAsia" w:hint="eastAsia"/>
          <w:szCs w:val="21"/>
        </w:rPr>
        <w:t>28</w:t>
      </w:r>
      <w:r w:rsidRPr="001729C9">
        <w:rPr>
          <w:rFonts w:asciiTheme="majorEastAsia" w:eastAsiaTheme="majorEastAsia" w:hAnsiTheme="majorEastAsia" w:hint="eastAsia"/>
          <w:szCs w:val="21"/>
        </w:rPr>
        <w:t>日</w:t>
      </w:r>
    </w:p>
    <w:p w14:paraId="35F15875" w14:textId="77777777" w:rsidR="00F8509E" w:rsidRPr="001729C9" w:rsidRDefault="00AB5794">
      <w:pPr>
        <w:rPr>
          <w:rFonts w:asciiTheme="majorEastAsia" w:eastAsiaTheme="majorEastAsia" w:hAnsiTheme="majorEastAsia"/>
          <w:szCs w:val="21"/>
        </w:rPr>
      </w:pPr>
      <w:r w:rsidRPr="001729C9">
        <w:rPr>
          <w:rFonts w:asciiTheme="majorEastAsia" w:eastAsiaTheme="majorEastAsia" w:hAnsiTheme="majorEastAsia" w:hint="eastAsia"/>
          <w:szCs w:val="21"/>
        </w:rPr>
        <w:t>利用者さん、ご家族、支援機関および支援者各位</w:t>
      </w:r>
    </w:p>
    <w:p w14:paraId="06DB6104" w14:textId="77777777" w:rsidR="00F8509E" w:rsidRPr="001729C9" w:rsidRDefault="00F8509E">
      <w:pPr>
        <w:rPr>
          <w:rFonts w:asciiTheme="majorEastAsia" w:eastAsiaTheme="majorEastAsia" w:hAnsiTheme="majorEastAsia"/>
          <w:sz w:val="28"/>
          <w:szCs w:val="28"/>
        </w:rPr>
      </w:pPr>
    </w:p>
    <w:p w14:paraId="29258822" w14:textId="77777777" w:rsidR="00F8509E" w:rsidRPr="001729C9" w:rsidRDefault="00AB5794">
      <w:pPr>
        <w:jc w:val="center"/>
        <w:rPr>
          <w:rFonts w:asciiTheme="majorEastAsia" w:eastAsiaTheme="majorEastAsia" w:hAnsiTheme="majorEastAsia"/>
          <w:b/>
          <w:sz w:val="32"/>
          <w:szCs w:val="32"/>
        </w:rPr>
      </w:pPr>
      <w:r w:rsidRPr="001729C9">
        <w:rPr>
          <w:rFonts w:asciiTheme="majorEastAsia" w:eastAsiaTheme="majorEastAsia" w:hAnsiTheme="majorEastAsia" w:hint="eastAsia"/>
          <w:b/>
          <w:sz w:val="32"/>
          <w:szCs w:val="32"/>
        </w:rPr>
        <w:t>緊急事態宣言期間中の</w:t>
      </w:r>
    </w:p>
    <w:p w14:paraId="1FE4443D" w14:textId="60620AC0" w:rsidR="00F8509E" w:rsidRPr="001729C9" w:rsidRDefault="00576B98">
      <w:pPr>
        <w:jc w:val="center"/>
        <w:rPr>
          <w:rFonts w:asciiTheme="majorEastAsia" w:eastAsiaTheme="majorEastAsia" w:hAnsiTheme="majorEastAsia"/>
          <w:b/>
          <w:sz w:val="32"/>
          <w:szCs w:val="32"/>
        </w:rPr>
      </w:pPr>
      <w:r w:rsidRPr="001729C9">
        <w:rPr>
          <w:rFonts w:asciiTheme="majorEastAsia" w:eastAsiaTheme="majorEastAsia" w:hAnsiTheme="majorEastAsia" w:hint="eastAsia"/>
          <w:b/>
          <w:sz w:val="32"/>
          <w:szCs w:val="32"/>
        </w:rPr>
        <w:t>スマイルパークCHOFU</w:t>
      </w:r>
      <w:r w:rsidR="00AB5794" w:rsidRPr="001729C9">
        <w:rPr>
          <w:rFonts w:asciiTheme="majorEastAsia" w:eastAsiaTheme="majorEastAsia" w:hAnsiTheme="majorEastAsia" w:hint="eastAsia"/>
          <w:b/>
          <w:sz w:val="32"/>
          <w:szCs w:val="32"/>
        </w:rPr>
        <w:t>の運営について</w:t>
      </w:r>
    </w:p>
    <w:p w14:paraId="131AA15E" w14:textId="77777777" w:rsidR="00F8509E" w:rsidRPr="001729C9" w:rsidRDefault="00F8509E">
      <w:pPr>
        <w:rPr>
          <w:rFonts w:asciiTheme="majorEastAsia" w:eastAsiaTheme="majorEastAsia" w:hAnsiTheme="majorEastAsia"/>
          <w:sz w:val="28"/>
          <w:szCs w:val="28"/>
        </w:rPr>
      </w:pPr>
    </w:p>
    <w:p w14:paraId="7FAD5861" w14:textId="0D75622F" w:rsidR="00F8509E" w:rsidRPr="001729C9" w:rsidRDefault="00AB5794">
      <w:pPr>
        <w:rPr>
          <w:rFonts w:asciiTheme="majorEastAsia" w:eastAsiaTheme="majorEastAsia" w:hAnsiTheme="majorEastAsia"/>
          <w:sz w:val="24"/>
        </w:rPr>
      </w:pPr>
      <w:r w:rsidRPr="001729C9">
        <w:rPr>
          <w:rFonts w:asciiTheme="majorEastAsia" w:eastAsiaTheme="majorEastAsia" w:hAnsiTheme="majorEastAsia" w:hint="eastAsia"/>
          <w:sz w:val="24"/>
        </w:rPr>
        <w:t>4/9に調布市障害福祉課より配布されたメールをもとに、緊急事態宣言期間中の運営についてお知らせいたします。</w:t>
      </w:r>
    </w:p>
    <w:p w14:paraId="6A9528A9" w14:textId="77777777" w:rsidR="00F8509E" w:rsidRPr="001729C9" w:rsidRDefault="00F8509E">
      <w:pPr>
        <w:rPr>
          <w:rFonts w:asciiTheme="majorEastAsia" w:eastAsiaTheme="majorEastAsia" w:hAnsiTheme="majorEastAsia"/>
          <w:sz w:val="28"/>
          <w:szCs w:val="28"/>
        </w:rPr>
      </w:pPr>
    </w:p>
    <w:p w14:paraId="7745BCA6" w14:textId="77777777" w:rsidR="00F8509E" w:rsidRPr="0038704E" w:rsidRDefault="00AB5794" w:rsidP="0038704E">
      <w:pPr>
        <w:pStyle w:val="a3"/>
        <w:numPr>
          <w:ilvl w:val="0"/>
          <w:numId w:val="4"/>
        </w:numPr>
        <w:ind w:leftChars="0"/>
        <w:rPr>
          <w:rFonts w:asciiTheme="majorEastAsia" w:eastAsiaTheme="majorEastAsia" w:hAnsiTheme="majorEastAsia"/>
          <w:sz w:val="28"/>
          <w:szCs w:val="28"/>
        </w:rPr>
      </w:pPr>
      <w:r w:rsidRPr="0038704E">
        <w:rPr>
          <w:rFonts w:asciiTheme="majorEastAsia" w:eastAsiaTheme="majorEastAsia" w:hAnsiTheme="majorEastAsia" w:hint="eastAsia"/>
          <w:sz w:val="28"/>
          <w:szCs w:val="28"/>
        </w:rPr>
        <w:t xml:space="preserve">在宅支援について　</w:t>
      </w:r>
      <w:r w:rsidRPr="0038704E">
        <w:rPr>
          <w:rFonts w:asciiTheme="majorEastAsia" w:eastAsiaTheme="majorEastAsia" w:hAnsiTheme="majorEastAsia" w:hint="eastAsia"/>
          <w:b/>
          <w:i/>
          <w:sz w:val="28"/>
          <w:szCs w:val="28"/>
        </w:rPr>
        <w:t>～通所しない利用者さん～</w:t>
      </w:r>
    </w:p>
    <w:p w14:paraId="496323AA" w14:textId="77777777" w:rsidR="00F8509E" w:rsidRPr="001729C9" w:rsidRDefault="00F8509E">
      <w:pPr>
        <w:rPr>
          <w:rFonts w:asciiTheme="majorEastAsia" w:eastAsiaTheme="majorEastAsia" w:hAnsiTheme="majorEastAsia"/>
          <w:sz w:val="28"/>
          <w:szCs w:val="28"/>
        </w:rPr>
      </w:pPr>
    </w:p>
    <w:p w14:paraId="7B5C183B" w14:textId="77777777" w:rsidR="00F8509E" w:rsidRPr="001729C9" w:rsidRDefault="00AB5794">
      <w:pPr>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希望する利用者さんに、在宅での支援を実施いたします。</w:t>
      </w:r>
    </w:p>
    <w:p w14:paraId="50F00A90" w14:textId="77777777" w:rsidR="001F336D" w:rsidRPr="001729C9" w:rsidRDefault="00AB5794" w:rsidP="001F336D">
      <w:pPr>
        <w:pStyle w:val="a3"/>
        <w:numPr>
          <w:ilvl w:val="0"/>
          <w:numId w:val="3"/>
        </w:numPr>
        <w:ind w:leftChars="0"/>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軽作業品を持ち帰っていた</w:t>
      </w:r>
      <w:r w:rsidR="001F336D" w:rsidRPr="001729C9">
        <w:rPr>
          <w:rFonts w:asciiTheme="majorEastAsia" w:eastAsiaTheme="majorEastAsia" w:hAnsiTheme="majorEastAsia" w:hint="eastAsia"/>
          <w:sz w:val="28"/>
          <w:szCs w:val="28"/>
        </w:rPr>
        <w:t>だき作業</w:t>
      </w:r>
    </w:p>
    <w:p w14:paraId="63C6D549" w14:textId="77777777" w:rsidR="001F336D" w:rsidRPr="001729C9" w:rsidRDefault="001F336D" w:rsidP="001F336D">
      <w:pPr>
        <w:pStyle w:val="a3"/>
        <w:numPr>
          <w:ilvl w:val="0"/>
          <w:numId w:val="3"/>
        </w:numPr>
        <w:ind w:leftChars="0"/>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各自宅</w:t>
      </w:r>
      <w:r w:rsidR="00B573EB" w:rsidRPr="001729C9">
        <w:rPr>
          <w:rFonts w:asciiTheme="majorEastAsia" w:eastAsiaTheme="majorEastAsia" w:hAnsiTheme="majorEastAsia" w:hint="eastAsia"/>
          <w:sz w:val="28"/>
          <w:szCs w:val="28"/>
        </w:rPr>
        <w:t>でのPCプログラム</w:t>
      </w:r>
      <w:r w:rsidRPr="001729C9">
        <w:rPr>
          <w:rFonts w:asciiTheme="majorEastAsia" w:eastAsiaTheme="majorEastAsia" w:hAnsiTheme="majorEastAsia" w:hint="eastAsia"/>
          <w:sz w:val="28"/>
          <w:szCs w:val="28"/>
        </w:rPr>
        <w:t>の勉強</w:t>
      </w:r>
    </w:p>
    <w:p w14:paraId="451A8B27" w14:textId="7FEE557B" w:rsidR="001F336D" w:rsidRPr="001729C9" w:rsidRDefault="001F336D" w:rsidP="001F336D">
      <w:pPr>
        <w:pStyle w:val="a3"/>
        <w:numPr>
          <w:ilvl w:val="0"/>
          <w:numId w:val="3"/>
        </w:numPr>
        <w:ind w:leftChars="0"/>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その他</w:t>
      </w:r>
      <w:r w:rsidR="00AB5794" w:rsidRPr="001729C9">
        <w:rPr>
          <w:rFonts w:asciiTheme="majorEastAsia" w:eastAsiaTheme="majorEastAsia" w:hAnsiTheme="majorEastAsia" w:hint="eastAsia"/>
          <w:sz w:val="28"/>
          <w:szCs w:val="28"/>
        </w:rPr>
        <w:t>就労に向けてのスキルアッププログラム</w:t>
      </w:r>
      <w:r w:rsidRPr="001729C9">
        <w:rPr>
          <w:rFonts w:asciiTheme="majorEastAsia" w:eastAsiaTheme="majorEastAsia" w:hAnsiTheme="majorEastAsia" w:hint="eastAsia"/>
          <w:sz w:val="28"/>
          <w:szCs w:val="28"/>
        </w:rPr>
        <w:t xml:space="preserve">　など</w:t>
      </w:r>
    </w:p>
    <w:p w14:paraId="0308CF19" w14:textId="77777777" w:rsidR="001729C9" w:rsidRDefault="001F336D">
      <w:pPr>
        <w:rPr>
          <w:rFonts w:asciiTheme="majorEastAsia" w:eastAsiaTheme="majorEastAsia" w:hAnsiTheme="majorEastAsia"/>
          <w:b/>
          <w:sz w:val="28"/>
          <w:szCs w:val="28"/>
          <w:u w:val="single"/>
        </w:rPr>
      </w:pPr>
      <w:r w:rsidRPr="001729C9">
        <w:rPr>
          <w:rFonts w:asciiTheme="majorEastAsia" w:eastAsiaTheme="majorEastAsia" w:hAnsiTheme="majorEastAsia" w:hint="eastAsia"/>
          <w:sz w:val="28"/>
          <w:szCs w:val="28"/>
        </w:rPr>
        <w:t>を行っていただき、</w:t>
      </w:r>
      <w:r w:rsidR="00AB5794" w:rsidRPr="001729C9">
        <w:rPr>
          <w:rFonts w:asciiTheme="majorEastAsia" w:eastAsiaTheme="majorEastAsia" w:hAnsiTheme="majorEastAsia" w:hint="eastAsia"/>
          <w:b/>
          <w:sz w:val="28"/>
          <w:szCs w:val="28"/>
          <w:u w:val="single"/>
        </w:rPr>
        <w:t>作業開始時、および作業終了時の最低2回、</w:t>
      </w:r>
    </w:p>
    <w:p w14:paraId="171A89B8" w14:textId="113395DC" w:rsidR="00F8509E" w:rsidRPr="001729C9" w:rsidRDefault="001F336D">
      <w:pPr>
        <w:rPr>
          <w:rFonts w:asciiTheme="majorEastAsia" w:eastAsiaTheme="majorEastAsia" w:hAnsiTheme="majorEastAsia"/>
          <w:sz w:val="28"/>
          <w:szCs w:val="28"/>
        </w:rPr>
      </w:pPr>
      <w:r w:rsidRPr="001729C9">
        <w:rPr>
          <w:rFonts w:asciiTheme="majorEastAsia" w:eastAsiaTheme="majorEastAsia" w:hAnsiTheme="majorEastAsia" w:hint="eastAsia"/>
          <w:b/>
          <w:sz w:val="28"/>
          <w:szCs w:val="28"/>
          <w:u w:val="single"/>
        </w:rPr>
        <w:t>スタッフ</w:t>
      </w:r>
      <w:r w:rsidR="00AB5794" w:rsidRPr="001729C9">
        <w:rPr>
          <w:rFonts w:asciiTheme="majorEastAsia" w:eastAsiaTheme="majorEastAsia" w:hAnsiTheme="majorEastAsia" w:hint="eastAsia"/>
          <w:b/>
          <w:sz w:val="28"/>
          <w:szCs w:val="28"/>
          <w:u w:val="single"/>
        </w:rPr>
        <w:t>と電話面談</w:t>
      </w:r>
      <w:r w:rsidRPr="001729C9">
        <w:rPr>
          <w:rFonts w:asciiTheme="majorEastAsia" w:eastAsiaTheme="majorEastAsia" w:hAnsiTheme="majorEastAsia" w:hint="eastAsia"/>
          <w:b/>
          <w:sz w:val="28"/>
          <w:szCs w:val="28"/>
          <w:u w:val="single"/>
        </w:rPr>
        <w:t>等</w:t>
      </w:r>
      <w:r w:rsidR="00AB5794" w:rsidRPr="001729C9">
        <w:rPr>
          <w:rFonts w:asciiTheme="majorEastAsia" w:eastAsiaTheme="majorEastAsia" w:hAnsiTheme="majorEastAsia" w:hint="eastAsia"/>
          <w:b/>
          <w:sz w:val="28"/>
          <w:szCs w:val="28"/>
          <w:u w:val="single"/>
        </w:rPr>
        <w:t>をすることで</w:t>
      </w:r>
      <w:r w:rsidR="00AB5794" w:rsidRPr="001729C9">
        <w:rPr>
          <w:rFonts w:asciiTheme="majorEastAsia" w:eastAsiaTheme="majorEastAsia" w:hAnsiTheme="majorEastAsia" w:hint="eastAsia"/>
          <w:sz w:val="28"/>
          <w:szCs w:val="28"/>
        </w:rPr>
        <w:t>、</w:t>
      </w:r>
      <w:r w:rsidR="00D11F50" w:rsidRPr="001729C9">
        <w:rPr>
          <w:rFonts w:asciiTheme="majorEastAsia" w:eastAsiaTheme="majorEastAsia" w:hAnsiTheme="majorEastAsia" w:hint="eastAsia"/>
          <w:sz w:val="28"/>
          <w:szCs w:val="28"/>
        </w:rPr>
        <w:t>在宅支援といたします。</w:t>
      </w:r>
    </w:p>
    <w:p w14:paraId="7DB440B2" w14:textId="2161A91F" w:rsidR="001F336D" w:rsidRPr="001729C9" w:rsidRDefault="00AB5794" w:rsidP="0038704E">
      <w:pPr>
        <w:numPr>
          <w:ilvl w:val="0"/>
          <w:numId w:val="2"/>
        </w:numPr>
        <w:spacing w:line="620" w:lineRule="exact"/>
        <w:ind w:left="538" w:hanging="357"/>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在宅支援の目的は、</w:t>
      </w:r>
      <w:r w:rsidRPr="001729C9">
        <w:rPr>
          <w:rFonts w:asciiTheme="majorEastAsia" w:eastAsiaTheme="majorEastAsia" w:hAnsiTheme="majorEastAsia" w:hint="eastAsia"/>
          <w:color w:val="FF0000"/>
          <w:sz w:val="28"/>
          <w:szCs w:val="28"/>
        </w:rPr>
        <w:t>利用者さんの通所時の感染防止と、事業所内の</w:t>
      </w:r>
      <w:r w:rsidR="00DE0D95" w:rsidRPr="001729C9">
        <w:rPr>
          <w:rFonts w:asciiTheme="majorEastAsia" w:eastAsiaTheme="majorEastAsia" w:hAnsiTheme="majorEastAsia" w:hint="eastAsia"/>
          <w:color w:val="FF0000"/>
          <w:sz w:val="28"/>
          <w:szCs w:val="28"/>
        </w:rPr>
        <w:t>三</w:t>
      </w:r>
      <w:r w:rsidRPr="001729C9">
        <w:rPr>
          <w:rFonts w:asciiTheme="majorEastAsia" w:eastAsiaTheme="majorEastAsia" w:hAnsiTheme="majorEastAsia" w:hint="eastAsia"/>
          <w:color w:val="FF0000"/>
          <w:sz w:val="28"/>
          <w:szCs w:val="28"/>
        </w:rPr>
        <w:t>密を軽減すること</w:t>
      </w:r>
      <w:r w:rsidR="00DE0D95" w:rsidRPr="001729C9">
        <w:rPr>
          <w:rFonts w:asciiTheme="majorEastAsia" w:eastAsiaTheme="majorEastAsia" w:hAnsiTheme="majorEastAsia" w:hint="eastAsia"/>
          <w:color w:val="FF0000"/>
          <w:sz w:val="28"/>
          <w:szCs w:val="28"/>
        </w:rPr>
        <w:t>、就労に向けて積み上げてきた努力を無駄にしないよう訓練を継続するためです。</w:t>
      </w:r>
    </w:p>
    <w:p w14:paraId="4B36D114" w14:textId="77777777" w:rsidR="00F8509E" w:rsidRPr="0038704E" w:rsidRDefault="00AB5794" w:rsidP="0038704E">
      <w:pPr>
        <w:pStyle w:val="a3"/>
        <w:numPr>
          <w:ilvl w:val="0"/>
          <w:numId w:val="4"/>
        </w:numPr>
        <w:tabs>
          <w:tab w:val="left" w:pos="360"/>
        </w:tabs>
        <w:ind w:leftChars="0"/>
        <w:rPr>
          <w:rFonts w:asciiTheme="majorEastAsia" w:eastAsiaTheme="majorEastAsia" w:hAnsiTheme="majorEastAsia"/>
          <w:sz w:val="28"/>
          <w:szCs w:val="28"/>
        </w:rPr>
      </w:pPr>
      <w:r w:rsidRPr="0038704E">
        <w:rPr>
          <w:rFonts w:asciiTheme="majorEastAsia" w:eastAsiaTheme="majorEastAsia" w:hAnsiTheme="majorEastAsia" w:hint="eastAsia"/>
          <w:sz w:val="28"/>
          <w:szCs w:val="28"/>
        </w:rPr>
        <w:lastRenderedPageBreak/>
        <w:t xml:space="preserve">時間を短縮して開所することについて　</w:t>
      </w:r>
      <w:r w:rsidRPr="0038704E">
        <w:rPr>
          <w:rFonts w:asciiTheme="majorEastAsia" w:eastAsiaTheme="majorEastAsia" w:hAnsiTheme="majorEastAsia" w:hint="eastAsia"/>
          <w:b/>
          <w:i/>
          <w:sz w:val="28"/>
          <w:szCs w:val="28"/>
        </w:rPr>
        <w:t>～通所する利用者さん～</w:t>
      </w:r>
    </w:p>
    <w:p w14:paraId="10FFD35F" w14:textId="77777777" w:rsidR="00F8509E" w:rsidRPr="001729C9" w:rsidRDefault="00F8509E">
      <w:pPr>
        <w:rPr>
          <w:rFonts w:asciiTheme="majorEastAsia" w:eastAsiaTheme="majorEastAsia" w:hAnsiTheme="majorEastAsia"/>
          <w:sz w:val="28"/>
          <w:szCs w:val="28"/>
        </w:rPr>
      </w:pPr>
    </w:p>
    <w:p w14:paraId="415C9497" w14:textId="14EA7E2E" w:rsidR="00F8509E" w:rsidRPr="001729C9" w:rsidRDefault="00AB5794">
      <w:pPr>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希望する利用者さんに</w:t>
      </w:r>
      <w:r w:rsidR="00DE0D95" w:rsidRPr="001729C9">
        <w:rPr>
          <w:rFonts w:asciiTheme="majorEastAsia" w:eastAsiaTheme="majorEastAsia" w:hAnsiTheme="majorEastAsia" w:hint="eastAsia"/>
          <w:sz w:val="28"/>
          <w:szCs w:val="28"/>
        </w:rPr>
        <w:t>は</w:t>
      </w:r>
      <w:r w:rsidRPr="001729C9">
        <w:rPr>
          <w:rFonts w:asciiTheme="majorEastAsia" w:eastAsiaTheme="majorEastAsia" w:hAnsiTheme="majorEastAsia" w:hint="eastAsia"/>
          <w:sz w:val="28"/>
          <w:szCs w:val="28"/>
        </w:rPr>
        <w:t>、いままで通り通所していただきますが、</w:t>
      </w:r>
    </w:p>
    <w:p w14:paraId="17BD3DB9" w14:textId="4A321676" w:rsidR="00F8509E" w:rsidRPr="001729C9" w:rsidRDefault="00AB5794">
      <w:pPr>
        <w:rPr>
          <w:rFonts w:asciiTheme="majorEastAsia" w:eastAsiaTheme="majorEastAsia" w:hAnsiTheme="majorEastAsia"/>
          <w:color w:val="FF0000"/>
          <w:sz w:val="28"/>
          <w:szCs w:val="28"/>
        </w:rPr>
      </w:pPr>
      <w:r w:rsidRPr="001729C9">
        <w:rPr>
          <w:rFonts w:asciiTheme="majorEastAsia" w:eastAsiaTheme="majorEastAsia" w:hAnsiTheme="majorEastAsia" w:hint="eastAsia"/>
          <w:color w:val="FF0000"/>
          <w:sz w:val="28"/>
          <w:szCs w:val="28"/>
        </w:rPr>
        <w:t>サービス提供時間（作業時間）を午前10時～午後3時までとさせていただきます。</w:t>
      </w:r>
    </w:p>
    <w:p w14:paraId="57EED00D" w14:textId="77777777" w:rsidR="00F8509E" w:rsidRPr="001729C9" w:rsidRDefault="00F8509E">
      <w:pPr>
        <w:rPr>
          <w:rFonts w:asciiTheme="majorEastAsia" w:eastAsiaTheme="majorEastAsia" w:hAnsiTheme="majorEastAsia"/>
          <w:sz w:val="28"/>
          <w:szCs w:val="28"/>
        </w:rPr>
      </w:pPr>
    </w:p>
    <w:p w14:paraId="7FB07270" w14:textId="77777777" w:rsidR="00F8509E" w:rsidRPr="001729C9" w:rsidRDefault="00AB5794">
      <w:pPr>
        <w:jc w:val="center"/>
        <w:rPr>
          <w:rFonts w:asciiTheme="majorEastAsia" w:eastAsiaTheme="majorEastAsia" w:hAnsiTheme="majorEastAsia"/>
          <w:b/>
          <w:sz w:val="24"/>
        </w:rPr>
      </w:pPr>
      <w:r w:rsidRPr="001729C9">
        <w:rPr>
          <w:rFonts w:asciiTheme="majorEastAsia" w:eastAsiaTheme="majorEastAsia" w:hAnsiTheme="majorEastAsia" w:hint="eastAsia"/>
          <w:b/>
          <w:sz w:val="24"/>
        </w:rPr>
        <w:t>～通所した際は、以下のことにご理解、ご協力をお願いいたします～</w:t>
      </w:r>
    </w:p>
    <w:p w14:paraId="2F232C39" w14:textId="77777777" w:rsidR="00F8509E" w:rsidRPr="001729C9" w:rsidRDefault="00AB5794">
      <w:pPr>
        <w:jc w:val="center"/>
        <w:rPr>
          <w:rFonts w:asciiTheme="majorEastAsia" w:eastAsiaTheme="majorEastAsia" w:hAnsiTheme="majorEastAsia"/>
          <w:b/>
          <w:color w:val="FF0000"/>
          <w:sz w:val="28"/>
          <w:szCs w:val="28"/>
        </w:rPr>
      </w:pPr>
      <w:r w:rsidRPr="001729C9">
        <w:rPr>
          <w:rFonts w:asciiTheme="majorEastAsia" w:eastAsiaTheme="majorEastAsia" w:hAnsiTheme="majorEastAsia" w:hint="eastAsia"/>
          <w:b/>
          <w:color w:val="FF0000"/>
          <w:sz w:val="28"/>
          <w:szCs w:val="28"/>
        </w:rPr>
        <w:t>消毒の徹底、検温表への体温記入、マスク着用の励行、</w:t>
      </w:r>
    </w:p>
    <w:p w14:paraId="73645228" w14:textId="77777777" w:rsidR="00F8509E" w:rsidRPr="001729C9" w:rsidRDefault="00AB5794">
      <w:pPr>
        <w:jc w:val="center"/>
        <w:rPr>
          <w:rFonts w:asciiTheme="majorEastAsia" w:eastAsiaTheme="majorEastAsia" w:hAnsiTheme="majorEastAsia"/>
          <w:b/>
          <w:color w:val="FF0000"/>
          <w:sz w:val="28"/>
          <w:szCs w:val="28"/>
        </w:rPr>
      </w:pPr>
      <w:r w:rsidRPr="001729C9">
        <w:rPr>
          <w:rFonts w:asciiTheme="majorEastAsia" w:eastAsiaTheme="majorEastAsia" w:hAnsiTheme="majorEastAsia" w:hint="eastAsia"/>
          <w:b/>
          <w:color w:val="FF0000"/>
          <w:sz w:val="28"/>
          <w:szCs w:val="28"/>
        </w:rPr>
        <w:t>咳エチケットの徹底、間隔をあけての着席</w:t>
      </w:r>
    </w:p>
    <w:p w14:paraId="1A904BF1" w14:textId="77777777" w:rsidR="00F8509E" w:rsidRPr="001729C9" w:rsidRDefault="00F8509E">
      <w:pPr>
        <w:rPr>
          <w:rFonts w:asciiTheme="majorEastAsia" w:eastAsiaTheme="majorEastAsia" w:hAnsiTheme="majorEastAsia"/>
          <w:sz w:val="28"/>
          <w:szCs w:val="28"/>
        </w:rPr>
      </w:pPr>
    </w:p>
    <w:p w14:paraId="2CBE1725" w14:textId="77777777" w:rsidR="00F8509E" w:rsidRPr="001729C9" w:rsidRDefault="00AB5794">
      <w:pPr>
        <w:rPr>
          <w:rFonts w:asciiTheme="majorEastAsia" w:eastAsiaTheme="majorEastAsia" w:hAnsiTheme="majorEastAsia"/>
          <w:sz w:val="28"/>
          <w:szCs w:val="28"/>
        </w:rPr>
      </w:pPr>
      <w:r w:rsidRPr="001729C9">
        <w:rPr>
          <w:rFonts w:asciiTheme="majorEastAsia" w:eastAsiaTheme="majorEastAsia" w:hAnsiTheme="majorEastAsia" w:hint="eastAsia"/>
          <w:sz w:val="28"/>
          <w:szCs w:val="28"/>
        </w:rPr>
        <w:t>また、通所人数が多い日などは、休み時間や食事時間をずらし、利用者さんやスタッフが一斉に飲食をしないように調整させていただくことがあります。</w:t>
      </w:r>
    </w:p>
    <w:p w14:paraId="138AC1EF" w14:textId="77777777" w:rsidR="00F8509E" w:rsidRPr="001729C9" w:rsidRDefault="00F8509E">
      <w:pPr>
        <w:rPr>
          <w:rFonts w:asciiTheme="majorEastAsia" w:eastAsiaTheme="majorEastAsia" w:hAnsiTheme="majorEastAsia"/>
          <w:sz w:val="28"/>
          <w:szCs w:val="28"/>
        </w:rPr>
      </w:pPr>
    </w:p>
    <w:p w14:paraId="4D3E98FC" w14:textId="77DA5AB8" w:rsidR="00F8509E" w:rsidRPr="001729C9" w:rsidRDefault="00AB5794">
      <w:pPr>
        <w:numPr>
          <w:ilvl w:val="0"/>
          <w:numId w:val="2"/>
        </w:numPr>
        <w:rPr>
          <w:rFonts w:asciiTheme="majorEastAsia" w:eastAsiaTheme="majorEastAsia" w:hAnsiTheme="majorEastAsia"/>
        </w:rPr>
      </w:pPr>
      <w:r w:rsidRPr="001729C9">
        <w:rPr>
          <w:rFonts w:asciiTheme="majorEastAsia" w:eastAsiaTheme="majorEastAsia" w:hAnsiTheme="majorEastAsia" w:hint="eastAsia"/>
          <w:sz w:val="28"/>
          <w:szCs w:val="28"/>
        </w:rPr>
        <w:t>時短開所の目的は、</w:t>
      </w:r>
      <w:r w:rsidRPr="001729C9">
        <w:rPr>
          <w:rFonts w:asciiTheme="majorEastAsia" w:eastAsiaTheme="majorEastAsia" w:hAnsiTheme="majorEastAsia" w:hint="eastAsia"/>
          <w:color w:val="FF0000"/>
          <w:sz w:val="28"/>
          <w:szCs w:val="28"/>
        </w:rPr>
        <w:t>事業所内での密集の軽減と、</w:t>
      </w:r>
      <w:r w:rsidR="001F336D" w:rsidRPr="001729C9">
        <w:rPr>
          <w:rFonts w:asciiTheme="majorEastAsia" w:eastAsiaTheme="majorEastAsia" w:hAnsiTheme="majorEastAsia" w:hint="eastAsia"/>
          <w:color w:val="FF0000"/>
          <w:sz w:val="28"/>
          <w:szCs w:val="28"/>
        </w:rPr>
        <w:t>混雑時の公共機関の利用を避ける</w:t>
      </w:r>
      <w:r w:rsidR="00422DFB" w:rsidRPr="001729C9">
        <w:rPr>
          <w:rFonts w:asciiTheme="majorEastAsia" w:eastAsiaTheme="majorEastAsia" w:hAnsiTheme="majorEastAsia" w:hint="eastAsia"/>
          <w:color w:val="FF0000"/>
          <w:sz w:val="28"/>
          <w:szCs w:val="28"/>
        </w:rPr>
        <w:t>ため</w:t>
      </w:r>
      <w:r w:rsidRPr="001729C9">
        <w:rPr>
          <w:rFonts w:asciiTheme="majorEastAsia" w:eastAsiaTheme="majorEastAsia" w:hAnsiTheme="majorEastAsia" w:hint="eastAsia"/>
          <w:sz w:val="28"/>
          <w:szCs w:val="28"/>
        </w:rPr>
        <w:t>ですので、利用者さんが、</w:t>
      </w:r>
      <w:r w:rsidRPr="001729C9">
        <w:rPr>
          <w:rFonts w:asciiTheme="majorEastAsia" w:eastAsiaTheme="majorEastAsia" w:hAnsiTheme="majorEastAsia" w:hint="eastAsia"/>
          <w:color w:val="FF0000"/>
          <w:sz w:val="28"/>
          <w:szCs w:val="28"/>
        </w:rPr>
        <w:t>必ず午後3時に退所しなくてはいけないわけではありません。</w:t>
      </w:r>
      <w:r w:rsidRPr="001729C9">
        <w:rPr>
          <w:rFonts w:asciiTheme="majorEastAsia" w:eastAsiaTheme="majorEastAsia" w:hAnsiTheme="majorEastAsia" w:hint="eastAsia"/>
          <w:sz w:val="28"/>
          <w:szCs w:val="28"/>
        </w:rPr>
        <w:t>利用者さんが、</w:t>
      </w:r>
      <w:r w:rsidRPr="001729C9">
        <w:rPr>
          <w:rFonts w:asciiTheme="majorEastAsia" w:eastAsiaTheme="majorEastAsia" w:hAnsiTheme="majorEastAsia" w:hint="eastAsia"/>
          <w:b/>
          <w:sz w:val="28"/>
          <w:szCs w:val="28"/>
          <w:u w:val="single"/>
        </w:rPr>
        <w:t>帰宅、通院などの時間調整で、午後3時以降も事業所内に滞在する方は、密集、密接を避け、穏やかに過ごしてください。</w:t>
      </w:r>
    </w:p>
    <w:sectPr w:rsidR="00F8509E" w:rsidRPr="001729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51964"/>
    <w:multiLevelType w:val="multilevel"/>
    <w:tmpl w:val="39151964"/>
    <w:lvl w:ilvl="0">
      <w:numFmt w:val="bullet"/>
      <w:lvlText w:val="※"/>
      <w:lvlJc w:val="left"/>
      <w:pPr>
        <w:tabs>
          <w:tab w:val="left" w:pos="540"/>
        </w:tabs>
        <w:ind w:left="540" w:hanging="360"/>
      </w:pPr>
      <w:rPr>
        <w:rFonts w:ascii="ＭＳ 明朝" w:eastAsia="ＭＳ 明朝" w:hAnsi="ＭＳ 明朝"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3CC46A99"/>
    <w:multiLevelType w:val="multilevel"/>
    <w:tmpl w:val="3CC46A99"/>
    <w:lvl w:ilvl="0">
      <w:numFmt w:val="bullet"/>
      <w:lvlText w:val="●"/>
      <w:lvlJc w:val="left"/>
      <w:pPr>
        <w:tabs>
          <w:tab w:val="left" w:pos="360"/>
        </w:tabs>
        <w:ind w:left="360" w:hanging="360"/>
      </w:pPr>
      <w:rPr>
        <w:rFonts w:ascii="ＭＳ 明朝" w:eastAsia="ＭＳ 明朝" w:hAnsi="ＭＳ 明朝"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ED07A3"/>
    <w:multiLevelType w:val="hybridMultilevel"/>
    <w:tmpl w:val="D172AD72"/>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67463274"/>
    <w:multiLevelType w:val="hybridMultilevel"/>
    <w:tmpl w:val="A0823E64"/>
    <w:lvl w:ilvl="0" w:tplc="056C5F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047787"/>
    <w:rsid w:val="001729C9"/>
    <w:rsid w:val="001F336D"/>
    <w:rsid w:val="0038704E"/>
    <w:rsid w:val="00422DFB"/>
    <w:rsid w:val="00576B98"/>
    <w:rsid w:val="00AB5794"/>
    <w:rsid w:val="00AD33DE"/>
    <w:rsid w:val="00B573EB"/>
    <w:rsid w:val="00D11F50"/>
    <w:rsid w:val="00DE0D95"/>
    <w:rsid w:val="00F8509E"/>
    <w:rsid w:val="3804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22178"/>
  <w15:docId w15:val="{1B2B6E81-AC18-4155-852B-9D6526C6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1F3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8</cp:revision>
  <dcterms:created xsi:type="dcterms:W3CDTF">2020-04-28T05:34:00Z</dcterms:created>
  <dcterms:modified xsi:type="dcterms:W3CDTF">2020-04-28T08:38:00Z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